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0" w:rsidRPr="00AE39B8" w:rsidRDefault="00AE39B8" w:rsidP="00FF3D00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</w:pPr>
      <w:r w:rsidRPr="00AE39B8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Z</w:t>
      </w:r>
      <w:r w:rsidR="00FF3D00" w:rsidRPr="00AE39B8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ałącznik nr </w:t>
      </w:r>
      <w:r w:rsidR="001E6EA2" w:rsidRPr="00AE39B8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9</w:t>
      </w:r>
      <w:r w:rsidR="00F834AF" w:rsidRPr="00AE39B8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 xml:space="preserve"> do </w:t>
      </w:r>
      <w:r w:rsidRPr="00AE39B8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SIWZ</w:t>
      </w:r>
    </w:p>
    <w:p w:rsidR="00FC35C2" w:rsidRPr="00FC35C2" w:rsidRDefault="00FC35C2" w:rsidP="00FF3D0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</w:p>
    <w:p w:rsidR="005C29A6" w:rsidRPr="00FC35C2" w:rsidRDefault="005C29A6">
      <w:pPr>
        <w:rPr>
          <w:rFonts w:ascii="Tahoma" w:hAnsi="Tahoma" w:cs="Tahoma"/>
          <w:sz w:val="20"/>
          <w:szCs w:val="20"/>
        </w:rPr>
      </w:pPr>
    </w:p>
    <w:p w:rsidR="00FF3D00" w:rsidRPr="00FC35C2" w:rsidRDefault="00FF3D00">
      <w:pPr>
        <w:rPr>
          <w:rFonts w:ascii="Tahoma" w:hAnsi="Tahoma" w:cs="Tahoma"/>
          <w:sz w:val="20"/>
          <w:szCs w:val="20"/>
        </w:rPr>
      </w:pPr>
    </w:p>
    <w:p w:rsidR="00FF3D00" w:rsidRDefault="00FC35C2" w:rsidP="00FF3D00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Oświadczeni</w:t>
      </w:r>
      <w:r w:rsidR="00EE0611"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e</w:t>
      </w: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 xml:space="preserve"> Wykonawcy</w:t>
      </w:r>
    </w:p>
    <w:p w:rsidR="00FC35C2" w:rsidRPr="00FC35C2" w:rsidRDefault="00FC35C2" w:rsidP="00FF3D00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</w:p>
    <w:p w:rsidR="00FF3D00" w:rsidRPr="00FC35C2" w:rsidRDefault="00FF3D00" w:rsidP="00FF3D00">
      <w:pPr>
        <w:pStyle w:val="Tekstprzypisudolnego"/>
        <w:spacing w:line="276" w:lineRule="auto"/>
        <w:jc w:val="center"/>
        <w:rPr>
          <w:rFonts w:ascii="Tahoma" w:hAnsi="Tahoma" w:cs="Tahoma"/>
          <w:i/>
          <w:u w:val="single"/>
        </w:rPr>
      </w:pPr>
      <w:proofErr w:type="gramStart"/>
      <w:r w:rsidRPr="00FC35C2">
        <w:rPr>
          <w:rFonts w:ascii="Tahoma" w:hAnsi="Tahoma" w:cs="Tahoma"/>
          <w:bCs/>
          <w:bdr w:val="none" w:sz="0" w:space="0" w:color="auto" w:frame="1"/>
        </w:rPr>
        <w:t>w</w:t>
      </w:r>
      <w:proofErr w:type="gramEnd"/>
      <w:r w:rsidRPr="00FC35C2">
        <w:rPr>
          <w:rFonts w:ascii="Tahoma" w:hAnsi="Tahoma" w:cs="Tahoma"/>
          <w:bCs/>
          <w:bdr w:val="none" w:sz="0" w:space="0" w:color="auto" w:frame="1"/>
        </w:rPr>
        <w:t xml:space="preserve"> zakresie wypełnienia obowiązków informacyjnych przewidzianych w art. 13 lub art. 14</w:t>
      </w:r>
      <w:r w:rsidRPr="00FC35C2">
        <w:rPr>
          <w:rFonts w:ascii="Tahoma" w:hAnsi="Tahoma" w:cs="Tahoma"/>
        </w:rPr>
        <w:t xml:space="preserve"> </w:t>
      </w:r>
      <w:r w:rsidRPr="00FC35C2">
        <w:rPr>
          <w:rFonts w:ascii="Tahoma" w:hAnsi="Tahoma" w:cs="Tahoma"/>
          <w:bCs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(dalej: RODO)</w:t>
      </w: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FF3D00" w:rsidRPr="00FC35C2" w:rsidRDefault="00FF3D00" w:rsidP="00FF3D00">
      <w:pPr>
        <w:pStyle w:val="Tekstprzypisudolnego"/>
        <w:jc w:val="center"/>
        <w:rPr>
          <w:rFonts w:ascii="Tahoma" w:hAnsi="Tahoma" w:cs="Tahoma"/>
          <w:color w:val="000000"/>
        </w:rPr>
      </w:pPr>
      <w:r w:rsidRPr="00FC35C2">
        <w:rPr>
          <w:rFonts w:ascii="Tahoma" w:hAnsi="Tahoma" w:cs="Tahoma"/>
          <w:i/>
          <w:u w:val="single"/>
        </w:rPr>
        <w:t xml:space="preserve"> </w:t>
      </w:r>
    </w:p>
    <w:p w:rsidR="00EE0611" w:rsidRPr="00EE0611" w:rsidRDefault="00FF3D00" w:rsidP="00EE0611">
      <w:pPr>
        <w:jc w:val="both"/>
        <w:rPr>
          <w:rFonts w:ascii="Times New Roman" w:eastAsiaTheme="minorHAnsi" w:hAnsi="Times New Roman" w:cs="Tahoma"/>
          <w:b/>
          <w:color w:val="000000"/>
          <w:sz w:val="24"/>
          <w:szCs w:val="24"/>
        </w:rPr>
      </w:pPr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Oświadczam, że wypełniłam/</w:t>
      </w:r>
      <w:proofErr w:type="spellStart"/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łem</w:t>
      </w:r>
      <w:proofErr w:type="spellEnd"/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obowiązki informacyjne przewidziane w art. 13 i/lub art. 14 RODO wobec osób fizycznych, od których dane osobowe bezpośre</w:t>
      </w:r>
      <w:r w:rsid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dnio lub pośrednio pozyskałem w </w:t>
      </w:r>
      <w:r w:rsidRPr="00FC35C2">
        <w:rPr>
          <w:rFonts w:ascii="Tahoma" w:hAnsi="Tahoma" w:cs="Tahoma"/>
          <w:bCs/>
          <w:sz w:val="20"/>
          <w:szCs w:val="20"/>
          <w:bdr w:val="none" w:sz="0" w:space="0" w:color="auto" w:frame="1"/>
        </w:rPr>
        <w:t>celu ubiegania się o udzielenie zamówienia publicznego w postępowaniu o ud</w:t>
      </w:r>
      <w:r w:rsidR="00EE0611">
        <w:rPr>
          <w:rFonts w:ascii="Tahoma" w:hAnsi="Tahoma" w:cs="Tahoma"/>
          <w:bCs/>
          <w:sz w:val="20"/>
          <w:szCs w:val="20"/>
          <w:bdr w:val="none" w:sz="0" w:space="0" w:color="auto" w:frame="1"/>
        </w:rPr>
        <w:t>zielenie zamówienia publicznego</w:t>
      </w:r>
      <w:r w:rsidR="000403D6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</w:t>
      </w:r>
      <w:r w:rsidR="00EE0611" w:rsidRPr="00EE0611">
        <w:rPr>
          <w:rFonts w:ascii="Tahoma" w:eastAsiaTheme="minorHAnsi" w:hAnsi="Tahoma" w:cstheme="minorBidi"/>
          <w:sz w:val="20"/>
        </w:rPr>
        <w:t xml:space="preserve">pn.: </w:t>
      </w:r>
      <w:r w:rsidR="00B85063" w:rsidRPr="00B85063">
        <w:rPr>
          <w:rFonts w:ascii="Tahoma" w:eastAsiaTheme="minorHAnsi" w:hAnsi="Tahoma" w:cstheme="minorBidi"/>
          <w:b/>
          <w:sz w:val="20"/>
        </w:rPr>
        <w:t>„</w:t>
      </w:r>
      <w:r w:rsidR="006A73AF" w:rsidRPr="006A73AF">
        <w:rPr>
          <w:rFonts w:ascii="Tahoma" w:eastAsiaTheme="minorHAnsi" w:hAnsi="Tahoma" w:cstheme="minorBidi"/>
          <w:b/>
          <w:sz w:val="20"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r w:rsidR="00EE0611" w:rsidRPr="00EE0611">
        <w:rPr>
          <w:rFonts w:ascii="Tahoma" w:eastAsiaTheme="minorHAnsi" w:hAnsi="Tahoma" w:cstheme="minorBidi"/>
          <w:b/>
          <w:bCs/>
          <w:sz w:val="20"/>
        </w:rPr>
        <w:t>”</w:t>
      </w: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bCs/>
          <w:sz w:val="20"/>
          <w:szCs w:val="20"/>
          <w:bdr w:val="none" w:sz="0" w:space="0" w:color="auto" w:frame="1"/>
          <w:lang w:eastAsia="en-US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Cs/>
          <w:sz w:val="20"/>
          <w:szCs w:val="20"/>
          <w:bdr w:val="none" w:sz="0" w:space="0" w:color="auto" w:frame="1"/>
          <w:lang w:eastAsia="en-US"/>
        </w:rPr>
      </w:pPr>
      <w:bookmarkStart w:id="0" w:name="_GoBack"/>
      <w:bookmarkEnd w:id="0"/>
    </w:p>
    <w:p w:rsidR="00FF3D00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403D6" w:rsidRPr="00FC35C2" w:rsidRDefault="000403D6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D00" w:rsidRPr="00FC35C2" w:rsidTr="00FF3D00">
        <w:tc>
          <w:tcPr>
            <w:tcW w:w="4606" w:type="dxa"/>
          </w:tcPr>
          <w:p w:rsidR="00FF3D00" w:rsidRPr="00FC35C2" w:rsidRDefault="00FF3D00" w:rsidP="00FF3D00">
            <w:pPr>
              <w:pStyle w:val="NormalnyWeb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FF3D00" w:rsidRPr="00FC35C2" w:rsidRDefault="00FF3D00" w:rsidP="00FF3D00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35C2"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......................................................................</w:t>
            </w:r>
          </w:p>
          <w:p w:rsidR="00FF3D00" w:rsidRPr="00FC35C2" w:rsidRDefault="00FF3D00" w:rsidP="00FF3D00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35C2"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/podpis wykonawcy/</w:t>
            </w:r>
          </w:p>
        </w:tc>
      </w:tr>
    </w:tbl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F3D00" w:rsidRPr="00FC35C2" w:rsidRDefault="00FF3D00" w:rsidP="00FF3D00">
      <w:pPr>
        <w:pStyle w:val="NormalnyWeb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FF3D00" w:rsidRPr="00FC35C2" w:rsidSect="005C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A31"/>
    <w:multiLevelType w:val="hybridMultilevel"/>
    <w:tmpl w:val="C18213F8"/>
    <w:lvl w:ilvl="0" w:tplc="8DAEF5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0"/>
    <w:rsid w:val="00014F18"/>
    <w:rsid w:val="0003637F"/>
    <w:rsid w:val="000403D6"/>
    <w:rsid w:val="001E6EA2"/>
    <w:rsid w:val="002A40A8"/>
    <w:rsid w:val="003868FD"/>
    <w:rsid w:val="004038A9"/>
    <w:rsid w:val="004F6611"/>
    <w:rsid w:val="005C29A6"/>
    <w:rsid w:val="005D7F04"/>
    <w:rsid w:val="00630C4C"/>
    <w:rsid w:val="006A73AF"/>
    <w:rsid w:val="00865194"/>
    <w:rsid w:val="00920369"/>
    <w:rsid w:val="00985F12"/>
    <w:rsid w:val="00AE39B8"/>
    <w:rsid w:val="00B85063"/>
    <w:rsid w:val="00BA204C"/>
    <w:rsid w:val="00BD6441"/>
    <w:rsid w:val="00DF6401"/>
    <w:rsid w:val="00EE0611"/>
    <w:rsid w:val="00F834AF"/>
    <w:rsid w:val="00FB3680"/>
    <w:rsid w:val="00FC35C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F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D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3D0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0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F3D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D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F3D0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prawny</dc:creator>
  <cp:lastModifiedBy>Przemysław Wdowiński</cp:lastModifiedBy>
  <cp:revision>12</cp:revision>
  <cp:lastPrinted>2018-09-26T11:32:00Z</cp:lastPrinted>
  <dcterms:created xsi:type="dcterms:W3CDTF">2018-06-07T09:22:00Z</dcterms:created>
  <dcterms:modified xsi:type="dcterms:W3CDTF">2020-08-21T07:23:00Z</dcterms:modified>
</cp:coreProperties>
</file>