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1E" w:rsidRDefault="00747D1E" w:rsidP="00747D1E">
      <w:pPr>
        <w:spacing w:after="0"/>
      </w:pPr>
    </w:p>
    <w:p w:rsidR="00747D1E" w:rsidRDefault="00747D1E" w:rsidP="00747D1E">
      <w:pPr>
        <w:spacing w:after="0"/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3794"/>
        <w:gridCol w:w="1417"/>
        <w:gridCol w:w="2410"/>
        <w:gridCol w:w="2010"/>
      </w:tblGrid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420" w:type="dxa"/>
            <w:gridSpan w:val="2"/>
            <w:hideMark/>
          </w:tcPr>
          <w:p w:rsidR="0041592B" w:rsidRPr="00DE3080" w:rsidRDefault="0041592B" w:rsidP="00BA1AD6">
            <w:pPr>
              <w:spacing w:after="0" w:line="240" w:lineRule="auto"/>
              <w:ind w:left="-108"/>
              <w:rPr>
                <w:rFonts w:eastAsia="Calibri"/>
              </w:rPr>
            </w:pPr>
            <w:r w:rsidRPr="00DE3080">
              <w:rPr>
                <w:rFonts w:eastAsia="Calibri"/>
              </w:rPr>
              <w:t>Sokołów Podlaski, dnia</w:t>
            </w:r>
            <w:r>
              <w:rPr>
                <w:rFonts w:eastAsia="Calibri"/>
              </w:rPr>
              <w:t xml:space="preserve"> </w:t>
            </w:r>
            <w:r>
              <w:t>…………………………………</w:t>
            </w:r>
          </w:p>
        </w:tc>
      </w:tr>
      <w:tr w:rsidR="0041592B" w:rsidRPr="00DE3080" w:rsidTr="00BA1AD6">
        <w:trPr>
          <w:trHeight w:val="145"/>
        </w:trPr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Pr="00DE3080">
              <w:rPr>
                <w:rFonts w:eastAsia="Calibri"/>
                <w:sz w:val="14"/>
                <w:szCs w:val="14"/>
              </w:rPr>
              <w:t>imię i nazwisko/ firma</w:t>
            </w:r>
            <w:r>
              <w:rPr>
                <w:rFonts w:eastAsia="Calibri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410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010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10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10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Pr="00DE3080">
              <w:rPr>
                <w:rFonts w:eastAsia="Calibri"/>
                <w:sz w:val="14"/>
                <w:szCs w:val="14"/>
              </w:rPr>
              <w:t>adres zameldowania/ siedziba</w:t>
            </w:r>
            <w:r>
              <w:rPr>
                <w:rFonts w:eastAsia="Calibri"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420" w:type="dxa"/>
            <w:gridSpan w:val="2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420" w:type="dxa"/>
            <w:gridSpan w:val="2"/>
            <w:vMerge w:val="restart"/>
          </w:tcPr>
          <w:p w:rsidR="0041592B" w:rsidRPr="00DE3080" w:rsidRDefault="0041592B" w:rsidP="00BA1AD6">
            <w:pPr>
              <w:spacing w:after="0" w:line="240" w:lineRule="auto"/>
              <w:rPr>
                <w:rStyle w:val="Pogrubienie"/>
                <w:rFonts w:eastAsia="Calibri"/>
              </w:rPr>
            </w:pPr>
          </w:p>
          <w:p w:rsidR="0041592B" w:rsidRPr="00DE3080" w:rsidRDefault="0041592B" w:rsidP="00BA1AD6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</w:rPr>
              <w:t>Przedsiębiorstwo Usług Inżynieryjno-Komunalnych Spółka z o.o.</w:t>
            </w:r>
          </w:p>
          <w:p w:rsidR="0041592B" w:rsidRPr="00DE3080" w:rsidRDefault="0041592B" w:rsidP="00BA1AD6">
            <w:pPr>
              <w:spacing w:after="0" w:line="240" w:lineRule="auto"/>
              <w:rPr>
                <w:rStyle w:val="Pogrubienie"/>
                <w:rFonts w:eastAsia="Calibri"/>
                <w:sz w:val="24"/>
                <w:szCs w:val="24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</w:rPr>
              <w:t>ul. Kosowska 75</w:t>
            </w:r>
          </w:p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  <w:r w:rsidRPr="00DE3080">
              <w:rPr>
                <w:rStyle w:val="Pogrubienie"/>
                <w:rFonts w:eastAsia="Calibri"/>
                <w:sz w:val="24"/>
                <w:szCs w:val="24"/>
              </w:rPr>
              <w:t>08-300 Sokołów Podlaski</w:t>
            </w:r>
          </w:p>
        </w:tc>
      </w:tr>
      <w:tr w:rsidR="0041592B" w:rsidRPr="00DE3080" w:rsidTr="00BA1AD6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Pr="00DE3080">
              <w:rPr>
                <w:rFonts w:eastAsia="Calibri"/>
                <w:sz w:val="14"/>
                <w:szCs w:val="14"/>
              </w:rPr>
              <w:t>PESEL/ KRS</w:t>
            </w:r>
            <w:r>
              <w:rPr>
                <w:rFonts w:eastAsia="Calibri"/>
                <w:sz w:val="14"/>
                <w:szCs w:val="14"/>
              </w:rPr>
              <w:t>) nieobowiązkowe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Pr="00DE3080">
              <w:rPr>
                <w:rFonts w:eastAsia="Calibri"/>
                <w:sz w:val="14"/>
                <w:szCs w:val="14"/>
              </w:rPr>
              <w:t>adres korespondencji</w:t>
            </w:r>
            <w:r>
              <w:rPr>
                <w:rFonts w:eastAsia="Calibri"/>
                <w:sz w:val="14"/>
                <w:szCs w:val="14"/>
              </w:rPr>
              <w:t xml:space="preserve"> inny niż ww.)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DE3080">
              <w:rPr>
                <w:rFonts w:eastAsia="Calibri"/>
                <w:sz w:val="14"/>
                <w:szCs w:val="14"/>
              </w:rPr>
              <w:t>Telefon</w:t>
            </w:r>
            <w:r>
              <w:rPr>
                <w:rFonts w:eastAsia="Calibri"/>
                <w:sz w:val="14"/>
                <w:szCs w:val="14"/>
              </w:rPr>
              <w:t xml:space="preserve"> kontaktowy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592B" w:rsidRPr="00DE3080" w:rsidRDefault="0041592B" w:rsidP="00BA1AD6">
            <w:pPr>
              <w:spacing w:after="0" w:line="240" w:lineRule="auto"/>
              <w:rPr>
                <w:rFonts w:eastAsia="Calibri"/>
              </w:rPr>
            </w:pPr>
          </w:p>
        </w:tc>
      </w:tr>
      <w:tr w:rsidR="0041592B" w:rsidRPr="00DE3080" w:rsidTr="00BA1AD6">
        <w:tc>
          <w:tcPr>
            <w:tcW w:w="37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Pr="00DE3080">
              <w:rPr>
                <w:rFonts w:eastAsia="Calibri"/>
                <w:sz w:val="14"/>
                <w:szCs w:val="14"/>
              </w:rPr>
              <w:t>adres e-mail</w:t>
            </w:r>
            <w:r>
              <w:rPr>
                <w:rFonts w:eastAsia="Calibri"/>
                <w:sz w:val="14"/>
                <w:szCs w:val="14"/>
              </w:rPr>
              <w:t>) nieobowiązkowe</w:t>
            </w:r>
          </w:p>
        </w:tc>
        <w:tc>
          <w:tcPr>
            <w:tcW w:w="1417" w:type="dxa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4420" w:type="dxa"/>
            <w:gridSpan w:val="2"/>
          </w:tcPr>
          <w:p w:rsidR="0041592B" w:rsidRPr="00DE3080" w:rsidRDefault="0041592B" w:rsidP="00BA1AD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455604" w:rsidRDefault="00455604" w:rsidP="00747D1E">
      <w:pPr>
        <w:spacing w:after="0"/>
        <w:jc w:val="center"/>
        <w:rPr>
          <w:b/>
        </w:rPr>
      </w:pPr>
    </w:p>
    <w:p w:rsidR="00455604" w:rsidRDefault="00455604" w:rsidP="00747D1E">
      <w:pPr>
        <w:spacing w:after="0"/>
        <w:jc w:val="center"/>
        <w:rPr>
          <w:b/>
        </w:rPr>
      </w:pPr>
    </w:p>
    <w:p w:rsidR="0041592B" w:rsidRDefault="0041592B" w:rsidP="00747D1E">
      <w:pPr>
        <w:spacing w:after="0"/>
        <w:jc w:val="center"/>
        <w:rPr>
          <w:b/>
        </w:rPr>
      </w:pPr>
    </w:p>
    <w:p w:rsidR="0041592B" w:rsidRDefault="0041592B" w:rsidP="00747D1E">
      <w:pPr>
        <w:spacing w:after="0"/>
        <w:jc w:val="center"/>
        <w:rPr>
          <w:b/>
        </w:rPr>
      </w:pPr>
    </w:p>
    <w:p w:rsidR="00455604" w:rsidRDefault="00747D1E" w:rsidP="00747D1E">
      <w:pPr>
        <w:spacing w:after="0"/>
        <w:jc w:val="center"/>
        <w:rPr>
          <w:b/>
        </w:rPr>
      </w:pPr>
      <w:r>
        <w:rPr>
          <w:b/>
        </w:rPr>
        <w:t>WNIOSEK O WYDANIE ZAPEWNIENIA</w:t>
      </w:r>
      <w:r w:rsidR="00455604">
        <w:rPr>
          <w:b/>
        </w:rPr>
        <w:t xml:space="preserve"> MOŻLIWOŚCI ŚWIADCZENIA USŁUG</w:t>
      </w:r>
    </w:p>
    <w:p w:rsidR="00747D1E" w:rsidRDefault="00747D1E" w:rsidP="00747D1E">
      <w:pPr>
        <w:spacing w:after="0"/>
        <w:jc w:val="center"/>
        <w:rPr>
          <w:b/>
        </w:rPr>
      </w:pPr>
      <w:r>
        <w:rPr>
          <w:b/>
        </w:rPr>
        <w:t xml:space="preserve"> DOSTAWY WODY/ODBIORU ŚCIEKÓW</w:t>
      </w:r>
    </w:p>
    <w:p w:rsidR="00747D1E" w:rsidRDefault="00747D1E" w:rsidP="00747D1E">
      <w:pPr>
        <w:spacing w:after="0"/>
        <w:jc w:val="center"/>
        <w:rPr>
          <w:b/>
        </w:rPr>
      </w:pPr>
    </w:p>
    <w:p w:rsidR="00747D1E" w:rsidRPr="00455604" w:rsidRDefault="00747D1E" w:rsidP="00455604">
      <w:pPr>
        <w:spacing w:after="0"/>
        <w:ind w:firstLine="426"/>
        <w:jc w:val="both"/>
        <w:rPr>
          <w:rStyle w:val="Pogrubienie"/>
          <w:bCs w:val="0"/>
        </w:rPr>
      </w:pPr>
      <w:r w:rsidRPr="00747D1E">
        <w:t>Zwracam się z prośbą o wydanie zapewnienia</w:t>
      </w:r>
      <w:r w:rsidR="00455604">
        <w:t xml:space="preserve"> możliwości świadczenia usług</w:t>
      </w:r>
      <w:r w:rsidRPr="00747D1E">
        <w:t xml:space="preserve"> </w:t>
      </w:r>
      <w:r w:rsidRPr="00455604">
        <w:rPr>
          <w:b/>
        </w:rPr>
        <w:t>dostawy wody i</w:t>
      </w:r>
      <w:r w:rsidR="00455604">
        <w:rPr>
          <w:b/>
        </w:rPr>
        <w:t>/lub                                                 odbio</w:t>
      </w:r>
      <w:r w:rsidR="00455604" w:rsidRPr="00455604">
        <w:rPr>
          <w:b/>
        </w:rPr>
        <w:t>r</w:t>
      </w:r>
      <w:r w:rsidR="00455604">
        <w:rPr>
          <w:b/>
        </w:rPr>
        <w:t>u</w:t>
      </w:r>
      <w:r w:rsidR="00455604" w:rsidRPr="00455604">
        <w:rPr>
          <w:b/>
        </w:rPr>
        <w:t xml:space="preserve"> ścieków sanitarnych*</w:t>
      </w:r>
      <w:r w:rsidR="00455604">
        <w:t xml:space="preserve"> </w:t>
      </w:r>
      <w:r w:rsidRPr="00747D1E">
        <w:t>przez</w:t>
      </w:r>
      <w:r w:rsidRPr="00747D1E">
        <w:rPr>
          <w:b/>
        </w:rPr>
        <w:t xml:space="preserve"> </w:t>
      </w:r>
      <w:r w:rsidRPr="00747D1E">
        <w:rPr>
          <w:rStyle w:val="Pogrubienie"/>
          <w:b w:val="0"/>
        </w:rPr>
        <w:t xml:space="preserve">Przedsiębiorstwo Usług Inżynieryjno-Komunalnych Spółka z o.o. </w:t>
      </w:r>
      <w:r w:rsidR="00455604">
        <w:rPr>
          <w:rStyle w:val="Pogrubienie"/>
          <w:b w:val="0"/>
        </w:rPr>
        <w:t xml:space="preserve">  </w:t>
      </w:r>
      <w:r w:rsidR="0040417F">
        <w:rPr>
          <w:rStyle w:val="Pogrubienie"/>
          <w:b w:val="0"/>
        </w:rPr>
        <w:t xml:space="preserve">z siedzibą </w:t>
      </w:r>
      <w:r w:rsidRPr="00747D1E">
        <w:rPr>
          <w:rStyle w:val="Pogrubienie"/>
          <w:b w:val="0"/>
        </w:rPr>
        <w:t>w Sokołowie Podlaskim dl</w:t>
      </w:r>
      <w:r>
        <w:rPr>
          <w:rStyle w:val="Pogrubienie"/>
          <w:b w:val="0"/>
        </w:rPr>
        <w:t>a nieruchomości zlokalizowanej</w:t>
      </w:r>
      <w:r w:rsidR="00455604">
        <w:rPr>
          <w:rStyle w:val="Pogrubienie"/>
          <w:b w:val="0"/>
        </w:rPr>
        <w:t xml:space="preserve"> w Sokołowie Podlaskim </w:t>
      </w:r>
    </w:p>
    <w:p w:rsidR="00455604" w:rsidRDefault="00455604" w:rsidP="00747D1E">
      <w:pPr>
        <w:spacing w:before="200" w:after="0"/>
        <w:rPr>
          <w:rStyle w:val="Pogrubienie"/>
          <w:b w:val="0"/>
        </w:rPr>
      </w:pPr>
    </w:p>
    <w:p w:rsidR="00747D1E" w:rsidRPr="00747D1E" w:rsidRDefault="00747D1E" w:rsidP="00747D1E">
      <w:pPr>
        <w:spacing w:before="200" w:after="0"/>
        <w:rPr>
          <w:rStyle w:val="Pogrubienie"/>
          <w:b w:val="0"/>
        </w:rPr>
      </w:pPr>
      <w:r w:rsidRPr="00747D1E">
        <w:rPr>
          <w:rStyle w:val="Pogrubienie"/>
          <w:b w:val="0"/>
        </w:rPr>
        <w:t>przy ulicy:  …………………………..</w:t>
      </w:r>
      <w:r w:rsidR="00455604">
        <w:rPr>
          <w:rStyle w:val="Pogrubienie"/>
          <w:b w:val="0"/>
        </w:rPr>
        <w:t>…………………………….</w:t>
      </w:r>
      <w:r w:rsidR="00455604" w:rsidRPr="00747D1E">
        <w:rPr>
          <w:rStyle w:val="Pogrubienie"/>
          <w:b w:val="0"/>
        </w:rPr>
        <w:t xml:space="preserve"> </w:t>
      </w:r>
      <w:r w:rsidRPr="00747D1E">
        <w:rPr>
          <w:rStyle w:val="Pogrubienie"/>
          <w:b w:val="0"/>
        </w:rPr>
        <w:t xml:space="preserve"> działka geodezyjna nr …………………</w:t>
      </w:r>
      <w:r w:rsidR="00455604">
        <w:rPr>
          <w:rStyle w:val="Pogrubienie"/>
          <w:b w:val="0"/>
        </w:rPr>
        <w:t>…………………..</w:t>
      </w:r>
    </w:p>
    <w:p w:rsidR="00747D1E" w:rsidRDefault="00747D1E" w:rsidP="00747D1E">
      <w:pPr>
        <w:spacing w:after="0"/>
        <w:ind w:firstLine="426"/>
        <w:rPr>
          <w:rStyle w:val="Pogrubienie"/>
          <w:b w:val="0"/>
        </w:rPr>
      </w:pPr>
    </w:p>
    <w:p w:rsidR="00455604" w:rsidRDefault="00455604" w:rsidP="00747D1E">
      <w:pPr>
        <w:spacing w:after="0"/>
        <w:ind w:firstLine="426"/>
        <w:rPr>
          <w:rStyle w:val="Pogrubienie"/>
          <w:b w:val="0"/>
        </w:rPr>
      </w:pPr>
    </w:p>
    <w:p w:rsidR="00455604" w:rsidRDefault="00455604" w:rsidP="00747D1E">
      <w:pPr>
        <w:spacing w:after="0"/>
        <w:ind w:firstLine="426"/>
        <w:rPr>
          <w:rStyle w:val="Pogrubienie"/>
          <w:b w:val="0"/>
        </w:rPr>
      </w:pPr>
    </w:p>
    <w:p w:rsidR="00747D1E" w:rsidRPr="00747D1E" w:rsidRDefault="00747D1E" w:rsidP="00747D1E">
      <w:pPr>
        <w:spacing w:after="0"/>
        <w:ind w:firstLine="426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</w:rPr>
        <w:t>Powyższe jest potrzebne do uzyskania decyzji o warunkach zabudowy  w związku z planowanym przedsięwzięciem inwestycyjnym polegającym na:</w:t>
      </w:r>
    </w:p>
    <w:p w:rsidR="00747D1E" w:rsidRDefault="00747D1E" w:rsidP="00747D1E">
      <w:pPr>
        <w:spacing w:before="200"/>
      </w:pPr>
      <w:r>
        <w:t>...................................................................................................................................................................</w:t>
      </w:r>
    </w:p>
    <w:p w:rsidR="00455604" w:rsidRDefault="00747D1E" w:rsidP="00747D1E">
      <w:pPr>
        <w:spacing w:before="200" w:after="0"/>
      </w:pPr>
      <w:r>
        <w:t>...................................................................................................................................................................</w:t>
      </w:r>
    </w:p>
    <w:p w:rsidR="00747D1E" w:rsidRDefault="00747D1E" w:rsidP="00747D1E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(krótki opis przedsięwzięcia budowlanego)</w:t>
      </w:r>
    </w:p>
    <w:p w:rsidR="00083583" w:rsidRDefault="00083583" w:rsidP="00747D1E">
      <w:pPr>
        <w:spacing w:after="0"/>
        <w:jc w:val="center"/>
        <w:rPr>
          <w:sz w:val="14"/>
          <w:szCs w:val="14"/>
        </w:rPr>
      </w:pPr>
    </w:p>
    <w:p w:rsidR="00083583" w:rsidRDefault="00083583" w:rsidP="00747D1E">
      <w:pPr>
        <w:spacing w:after="0"/>
        <w:jc w:val="center"/>
        <w:rPr>
          <w:sz w:val="14"/>
          <w:szCs w:val="14"/>
        </w:rPr>
      </w:pPr>
    </w:p>
    <w:p w:rsidR="00083583" w:rsidRDefault="00083583" w:rsidP="00747D1E">
      <w:pPr>
        <w:spacing w:after="0"/>
        <w:jc w:val="center"/>
        <w:rPr>
          <w:sz w:val="14"/>
          <w:szCs w:val="14"/>
        </w:rPr>
      </w:pPr>
    </w:p>
    <w:p w:rsidR="00D029E3" w:rsidRDefault="00D029E3" w:rsidP="00747D1E">
      <w:pPr>
        <w:spacing w:after="0"/>
        <w:jc w:val="center"/>
        <w:rPr>
          <w:sz w:val="14"/>
          <w:szCs w:val="14"/>
        </w:rPr>
      </w:pPr>
    </w:p>
    <w:p w:rsidR="00083583" w:rsidRDefault="00083583" w:rsidP="00747D1E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pPr w:leftFromText="141" w:rightFromText="141" w:vertAnchor="text" w:horzAnchor="page" w:tblpX="6239" w:tblpY="133"/>
        <w:tblW w:w="3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83583" w:rsidRPr="0065657B" w:rsidTr="00455604">
        <w:trPr>
          <w:trHeight w:val="332"/>
        </w:trPr>
        <w:tc>
          <w:tcPr>
            <w:tcW w:w="3792" w:type="dxa"/>
            <w:tcBorders>
              <w:bottom w:val="dashSmallGap" w:sz="4" w:space="0" w:color="auto"/>
            </w:tcBorders>
          </w:tcPr>
          <w:p w:rsidR="00083583" w:rsidRPr="0065657B" w:rsidRDefault="00083583" w:rsidP="00455604">
            <w:pPr>
              <w:rPr>
                <w:sz w:val="28"/>
                <w:szCs w:val="28"/>
              </w:rPr>
            </w:pPr>
          </w:p>
        </w:tc>
      </w:tr>
      <w:tr w:rsidR="00083583" w:rsidRPr="0065657B" w:rsidTr="00455604">
        <w:trPr>
          <w:trHeight w:val="140"/>
        </w:trPr>
        <w:tc>
          <w:tcPr>
            <w:tcW w:w="3792" w:type="dxa"/>
            <w:tcBorders>
              <w:top w:val="dashSmallGap" w:sz="4" w:space="0" w:color="auto"/>
            </w:tcBorders>
          </w:tcPr>
          <w:p w:rsidR="00083583" w:rsidRPr="0065657B" w:rsidRDefault="00083583" w:rsidP="004556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(czytelny podpis wnioskodawcy)</w:t>
            </w:r>
          </w:p>
          <w:p w:rsidR="00083583" w:rsidRPr="0065657B" w:rsidRDefault="00083583" w:rsidP="0045560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83583" w:rsidRDefault="00083583" w:rsidP="00747D1E">
      <w:pPr>
        <w:spacing w:after="0"/>
        <w:jc w:val="center"/>
        <w:rPr>
          <w:sz w:val="14"/>
          <w:szCs w:val="14"/>
        </w:rPr>
      </w:pPr>
    </w:p>
    <w:p w:rsidR="000C2D67" w:rsidRDefault="000C2D67" w:rsidP="00747D1E">
      <w:pPr>
        <w:spacing w:after="0"/>
        <w:jc w:val="center"/>
        <w:rPr>
          <w:sz w:val="14"/>
          <w:szCs w:val="14"/>
        </w:rPr>
      </w:pPr>
    </w:p>
    <w:p w:rsidR="000C2D67" w:rsidRDefault="000C2D67" w:rsidP="00747D1E">
      <w:pPr>
        <w:spacing w:after="0"/>
        <w:jc w:val="center"/>
        <w:rPr>
          <w:sz w:val="14"/>
          <w:szCs w:val="14"/>
        </w:rPr>
      </w:pPr>
    </w:p>
    <w:p w:rsidR="000C2D67" w:rsidRDefault="000C2D67" w:rsidP="00747D1E">
      <w:pPr>
        <w:spacing w:after="0"/>
        <w:jc w:val="center"/>
        <w:rPr>
          <w:sz w:val="14"/>
          <w:szCs w:val="14"/>
        </w:rPr>
      </w:pPr>
    </w:p>
    <w:p w:rsidR="000C2D67" w:rsidRDefault="000C2D67" w:rsidP="00D029E3">
      <w:pPr>
        <w:spacing w:after="0"/>
        <w:rPr>
          <w:sz w:val="14"/>
          <w:szCs w:val="14"/>
        </w:rPr>
      </w:pPr>
    </w:p>
    <w:p w:rsidR="0040417F" w:rsidRPr="00D029E3" w:rsidRDefault="0040417F" w:rsidP="0040417F">
      <w:pPr>
        <w:spacing w:after="0"/>
        <w:rPr>
          <w:sz w:val="20"/>
          <w:szCs w:val="20"/>
        </w:rPr>
      </w:pPr>
      <w:r w:rsidRPr="00D029E3">
        <w:rPr>
          <w:sz w:val="20"/>
          <w:szCs w:val="20"/>
        </w:rPr>
        <w:t>*) należy skreślić niewłaściwe informacje</w:t>
      </w:r>
    </w:p>
    <w:p w:rsidR="0040417F" w:rsidRDefault="0040417F" w:rsidP="00D029E3">
      <w:pPr>
        <w:jc w:val="both"/>
        <w:rPr>
          <w:sz w:val="24"/>
        </w:rPr>
      </w:pPr>
    </w:p>
    <w:p w:rsidR="00D029E3" w:rsidRDefault="00D029E3" w:rsidP="00D029E3">
      <w:pPr>
        <w:jc w:val="both"/>
        <w:rPr>
          <w:sz w:val="24"/>
        </w:rPr>
      </w:pPr>
    </w:p>
    <w:p w:rsidR="0040417F" w:rsidRDefault="0040417F" w:rsidP="00D029E3">
      <w:pPr>
        <w:jc w:val="both"/>
        <w:rPr>
          <w:sz w:val="24"/>
        </w:rPr>
      </w:pPr>
    </w:p>
    <w:p w:rsidR="0040417F" w:rsidRPr="0040417F" w:rsidRDefault="00D029E3" w:rsidP="0040417F">
      <w:pPr>
        <w:jc w:val="both"/>
      </w:pPr>
      <w:r w:rsidRPr="00D029E3">
        <w:t>Załączniki: Zaktualizowana mapa sytuacyjna z lokalizacją inwestycji</w:t>
      </w:r>
      <w:bookmarkStart w:id="0" w:name="_GoBack"/>
      <w:bookmarkEnd w:id="0"/>
    </w:p>
    <w:p w:rsidR="00455604" w:rsidRDefault="00455604" w:rsidP="00455604">
      <w:pPr>
        <w:spacing w:before="60" w:after="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INFORMACJE I DOSTĘP DO DANYCH OSOBOWYCH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 danych osobowych jest Przedsiębiorstwo Usług Inżynieryjno Komunalnych Spółka z o.o. z siedzibą w Sokołowie Podlaskim, adres: ul. Kosowska 75, 08-300 Sokołów Podlaski, KRS 0000175242.  Kontakt: rodo@puik.sokolowpodl.pl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Kontakt z inspektorem ochrony danych jest możliwy pod adresem e-mail: rodo@puik.sokolowpodl.pl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przetwarzane są przez Administratora na podstawie art. 6 ust. 1 lit. a), b), c), e)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oraz ewentualnie także – w wyraźnie wskazanych wypadkach - na podstawie art. 6 ust. 1 lit. f)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Jeżeli przetwarzanie danych odbywać się będzie na podstawie art. 6 ust. 1 lit. f)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Rozporządzenia, to Administrator niezwłocznie wskaże prawnie uzasadnione interesy w celu realizacji, których będzie przetwarzała dane.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Celem przetwarzania danych jest realizacja zobowiązań umownych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[art. 6 ust. 1 lit. a), b), c), e), ewentualnie f ) Rozporządzenia]</w:t>
      </w:r>
      <w:r>
        <w:rPr>
          <w:rFonts w:ascii="Cambria" w:hAnsi="Cambria"/>
          <w:sz w:val="20"/>
          <w:szCs w:val="20"/>
        </w:rPr>
        <w:t xml:space="preserve"> 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będzie przetwarzała dane przekazane na podstawie art. 6 ust. 1 lit. a), b), c), e) i ewentualnie f) Rozporządzenia do momentu wygaśnięcia roszczeń związanych z wykonaniem zobowiązań umownych, a w wypadku danych przekazanych na podstawie art. 6 ust. 1 lit. a) Rozporządzenia do cofnięcia zgody na ich przetwarzanie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Odbiorcami danych osobowych są wszystkie podmioty, którym przekazanie tych danych jest niezbędne dla realizacji zobowiązań umownych, w tym w szczególności obsługa sekretariatu, obsługa księgowa, obsługa informatyczna, obsługa prawna, obsługa pocztowo – kurierska oraz wszelcy inni pracownicy i współpracownicy Administratora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uwagi na fakt, że komunikacja pomiędzy Administratorem osobą, której dane osobowe dotyczą może odbywać się w formie elektronicznej, m.in. poprzez systemy poczty elektronicznej, portale społecznościowe, komunikatory, wszelkie aplikacje mobilne i komputerowe, w tym aplikacje do wykonywania połączeń głosowych lub video za pomocą internetu,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 bądź wyrażenie zgody na przetwarzanie danych w trybie art. 6 ust. 1 lit. a) Rozporządzenia, w razie jakichkolwiek wątpliwości przyjmuje się, że osoba której dane dotyczą upubliczniła swoje dane w zakresie komunikacji elektronicznej z Administratorem</w:t>
      </w:r>
    </w:p>
    <w:p w:rsidR="00455604" w:rsidRDefault="00455604" w:rsidP="0045560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b) Rozporządzenia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osoba, której dane dotyczą, ma prawo:</w:t>
      </w:r>
    </w:p>
    <w:p w:rsidR="00455604" w:rsidRDefault="00455604" w:rsidP="00455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wglądu do swoich danych osobowych w siedzibie Spółki,</w:t>
      </w:r>
    </w:p>
    <w:p w:rsidR="00455604" w:rsidRDefault="00455604" w:rsidP="00455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osoba, której dane dotyczą ma prawo do sprostowania danych </w:t>
      </w:r>
    </w:p>
    <w:p w:rsidR="00455604" w:rsidRDefault="00455604" w:rsidP="00455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zakresie, w jakim dane zostały przekazane na podstawie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art. 6 ust. 1 lit. b) Rozporządzenia i ich przetwarzanie jest konieczne do prawidłowego wykonania zobowiązania umownego, dane te nie mogą zostać usunięte ani nie może zostać ograniczone ich przetwarzanie. W pozostałym zakresie, o ile dane zostały podane, prawo żądania usunięcia bądź ograniczenia przetwarzania tych danych </w:t>
      </w:r>
      <w:r>
        <w:rPr>
          <w:rFonts w:ascii="Cambria" w:hAnsi="Cambria"/>
          <w:sz w:val="20"/>
          <w:szCs w:val="20"/>
        </w:rPr>
        <w:t>może być wykonane poprzez zgłoszenie Administratorowi na adres poczty mailowej: rodo@puik.sokolowpodl.pl</w:t>
      </w:r>
    </w:p>
    <w:p w:rsidR="00455604" w:rsidRDefault="00455604" w:rsidP="004556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przeniesienia danych, które może być wykonane poprzez zgłoszenie Administratorowi na adres poczty mailowej: rodo@puik.sokolowpodl.pl</w:t>
      </w:r>
    </w:p>
    <w:p w:rsidR="00455604" w:rsidRDefault="00455604" w:rsidP="0045560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ambria" w:hAnsi="Cambria"/>
          <w:sz w:val="20"/>
          <w:szCs w:val="20"/>
        </w:rPr>
      </w:pP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wskazane we wnioskach kierowanych do Spółki (np. o zawarcie umowy) są warunkiem zawarcia umowy, ponieważ są niezbędne do prawidłowego jej wykonania oraz spełnienia obowiązków podatkowych ciążących zarówno na Administratorze jak i osobie, której dane dotyczą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W zakresie danych przetwarzanych na podstawie art. 6 ust. 1 lit. a) Rozporządzenia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osoba, której dane dotyczą, ma prawo:</w:t>
      </w:r>
    </w:p>
    <w:p w:rsidR="00455604" w:rsidRDefault="00455604" w:rsidP="004556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56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wglądu do swoich danych osobowych w siedzibie Spółki,</w:t>
      </w:r>
    </w:p>
    <w:p w:rsidR="00455604" w:rsidRDefault="00455604" w:rsidP="004556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56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osoba, której dane dotyczą ma prawo zgłoszenie żądania sprostowania danych Administratorowi na adres poczty mailowej: rodo@puik.sokolowpodl.pl</w:t>
      </w:r>
    </w:p>
    <w:p w:rsidR="00455604" w:rsidRDefault="00455604" w:rsidP="004556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56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prawo żądania usunięcia, ograniczenia przetwarzania lub wykonania prawa do wniesienia sprzeciwu oraz prawo do przeniesienia danych </w:t>
      </w:r>
      <w:r>
        <w:rPr>
          <w:rFonts w:ascii="Cambria" w:hAnsi="Cambria"/>
          <w:sz w:val="20"/>
          <w:szCs w:val="20"/>
        </w:rPr>
        <w:t>może być wykonane poprzez zgłoszenie Administratorowi na adres poczty mailowej: rodo@puik.sokolowpodl.pl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a) Rozporządzenia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>c</w:t>
      </w:r>
      <w:r>
        <w:rPr>
          <w:rFonts w:ascii="Cambria" w:hAnsi="Cambria"/>
          <w:sz w:val="20"/>
          <w:szCs w:val="20"/>
        </w:rPr>
        <w:t>ofnięcie zgody na przetwarzanie danych osobowych pozostaje bez wpływu na zgodność z prawem przetwarzania tych danych przed jej cofnięciem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zakresie danych przetwarzanych na podstawie art. 6 ust. 1 lit. f) Rozporządzenia </w:t>
      </w:r>
      <w:r>
        <w:rPr>
          <w:rFonts w:ascii="Cambria" w:hAnsi="Cambria" w:cs="Lucida Grande"/>
          <w:bCs/>
          <w:sz w:val="20"/>
          <w:szCs w:val="20"/>
          <w:bdr w:val="none" w:sz="0" w:space="0" w:color="auto" w:frame="1"/>
        </w:rPr>
        <w:t xml:space="preserve">prawo żądania sprostowania, usunięcia, ograniczenia przetwarzania lub wykonania prawa do wniesienia sprzeciwu oraz prawo do przeniesienia danych </w:t>
      </w:r>
      <w:r>
        <w:rPr>
          <w:rFonts w:ascii="Cambria" w:hAnsi="Cambria"/>
          <w:sz w:val="20"/>
          <w:szCs w:val="20"/>
        </w:rPr>
        <w:t>może być wykonane poprzez zgłoszenie Administratorowi na adres poczty mailowej: rodo@puik.sokolowpodl.pl</w:t>
      </w:r>
    </w:p>
    <w:p w:rsidR="00455604" w:rsidRDefault="00455604" w:rsidP="004556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Na naruszenie zasad ochrony danych osobowych przysługuje prawo wniesienia skargi do Prezesa Urzędu Ochrony Danych Osobowych</w:t>
      </w:r>
    </w:p>
    <w:p w:rsidR="00455604" w:rsidRDefault="00455604" w:rsidP="00455604">
      <w:pPr>
        <w:widowControl w:val="0"/>
        <w:autoSpaceDE w:val="0"/>
        <w:autoSpaceDN w:val="0"/>
        <w:adjustRightInd w:val="0"/>
        <w:spacing w:before="60" w:after="60"/>
        <w:ind w:left="426"/>
        <w:rPr>
          <w:rFonts w:ascii="Cambria" w:hAnsi="Cambria"/>
          <w:sz w:val="20"/>
          <w:szCs w:val="20"/>
        </w:rPr>
      </w:pPr>
    </w:p>
    <w:p w:rsidR="00455604" w:rsidRDefault="00455604" w:rsidP="00455604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sz w:val="20"/>
          <w:szCs w:val="20"/>
        </w:rPr>
      </w:pPr>
    </w:p>
    <w:p w:rsidR="00455604" w:rsidRPr="00747D1E" w:rsidRDefault="00455604" w:rsidP="000C2D67">
      <w:pPr>
        <w:spacing w:after="0"/>
        <w:rPr>
          <w:sz w:val="14"/>
          <w:szCs w:val="14"/>
        </w:rPr>
      </w:pPr>
    </w:p>
    <w:sectPr w:rsidR="00455604" w:rsidRPr="00747D1E" w:rsidSect="004041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04" w:rsidRDefault="00455604" w:rsidP="00747D1E">
      <w:pPr>
        <w:spacing w:after="0" w:line="240" w:lineRule="auto"/>
      </w:pPr>
      <w:r>
        <w:separator/>
      </w:r>
    </w:p>
  </w:endnote>
  <w:endnote w:type="continuationSeparator" w:id="0">
    <w:p w:rsidR="00455604" w:rsidRDefault="00455604" w:rsidP="0074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04" w:rsidRDefault="00455604" w:rsidP="00747D1E">
      <w:pPr>
        <w:spacing w:after="0" w:line="240" w:lineRule="auto"/>
      </w:pPr>
      <w:r>
        <w:separator/>
      </w:r>
    </w:p>
  </w:footnote>
  <w:footnote w:type="continuationSeparator" w:id="0">
    <w:p w:rsidR="00455604" w:rsidRDefault="00455604" w:rsidP="0074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F51"/>
    <w:multiLevelType w:val="hybridMultilevel"/>
    <w:tmpl w:val="98DCC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A29DE"/>
    <w:multiLevelType w:val="hybridMultilevel"/>
    <w:tmpl w:val="E850D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25F07"/>
    <w:multiLevelType w:val="hybridMultilevel"/>
    <w:tmpl w:val="D682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D1E"/>
    <w:rsid w:val="00083583"/>
    <w:rsid w:val="000C2D67"/>
    <w:rsid w:val="000D563F"/>
    <w:rsid w:val="002F0A50"/>
    <w:rsid w:val="0040417F"/>
    <w:rsid w:val="0041592B"/>
    <w:rsid w:val="00455604"/>
    <w:rsid w:val="005B395C"/>
    <w:rsid w:val="00747D1E"/>
    <w:rsid w:val="008D54DC"/>
    <w:rsid w:val="00950B32"/>
    <w:rsid w:val="00BA7FEE"/>
    <w:rsid w:val="00BC7C87"/>
    <w:rsid w:val="00BF13A3"/>
    <w:rsid w:val="00D029E3"/>
    <w:rsid w:val="00E11D81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16E5"/>
  <w15:docId w15:val="{F4F5CA86-1E1E-4654-ACEF-7FEA1EB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7D1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zwk</cp:lastModifiedBy>
  <cp:revision>8</cp:revision>
  <cp:lastPrinted>2019-03-01T07:41:00Z</cp:lastPrinted>
  <dcterms:created xsi:type="dcterms:W3CDTF">2016-09-12T07:27:00Z</dcterms:created>
  <dcterms:modified xsi:type="dcterms:W3CDTF">2019-10-21T12:14:00Z</dcterms:modified>
</cp:coreProperties>
</file>